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0B" w:rsidRDefault="003426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42057" cy="1796546"/>
            <wp:effectExtent l="0" t="0" r="0" b="0"/>
            <wp:docPr id="3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057" cy="179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660B" w:rsidRDefault="0082660B"/>
    <w:p w:rsidR="0082660B" w:rsidRDefault="0082660B">
      <w:pPr>
        <w:jc w:val="center"/>
        <w:rPr>
          <w:b/>
          <w:sz w:val="28"/>
          <w:szCs w:val="28"/>
        </w:rPr>
      </w:pPr>
    </w:p>
    <w:p w:rsidR="0082660B" w:rsidRDefault="0034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Лариса Долина, Владимир Пресняков, Пелагея и другие звёзды примут участие в Музыкальном образовательном форуме </w:t>
      </w:r>
      <w:r>
        <w:rPr>
          <w:b/>
          <w:sz w:val="28"/>
          <w:szCs w:val="28"/>
        </w:rPr>
        <w:br/>
        <w:t>Леонида Агутина в Сочи</w:t>
      </w:r>
    </w:p>
    <w:p w:rsidR="0082660B" w:rsidRDefault="0082660B">
      <w:pPr>
        <w:jc w:val="both"/>
      </w:pPr>
    </w:p>
    <w:p w:rsidR="0082660B" w:rsidRDefault="00342672">
      <w:pPr>
        <w:jc w:val="both"/>
      </w:pPr>
      <w:r>
        <w:t>С 1 по 11 июля на горном Курорте Красная Поляна состоится III Музыкальный образовательный форум Леонида Агутина для детей и подростков. На 11 дней Поляна 960 превратится в точку притяжения сотен талантливых детей со всей России. В 2022 году форум предложит</w:t>
      </w:r>
      <w:r>
        <w:t xml:space="preserve"> качественную образовательную программу, специальные мероприятия и, конечно, море творчества. Специальными гостями и педагогами форума станут звезды российской эстрады.</w:t>
      </w:r>
    </w:p>
    <w:p w:rsidR="0082660B" w:rsidRDefault="0082660B">
      <w:pPr>
        <w:jc w:val="both"/>
      </w:pPr>
    </w:p>
    <w:p w:rsidR="0082660B" w:rsidRDefault="00342672">
      <w:pPr>
        <w:jc w:val="both"/>
      </w:pPr>
      <w:r>
        <w:t>В 2022 году на форуме будет представлено пять основных творческих направлений: вокал,</w:t>
      </w:r>
      <w:r>
        <w:t xml:space="preserve"> танцы, актерское мастерство, модельное творчество и тележурналистика. Кроме того, в программу также добавлены новые треки «</w:t>
      </w:r>
      <w:proofErr w:type="spellStart"/>
      <w:r>
        <w:t>Продюсирование</w:t>
      </w:r>
      <w:proofErr w:type="spellEnd"/>
      <w:r>
        <w:t xml:space="preserve"> и продвижение», «Предпринимательство в шоу-бизнесе» и трек развития компетенций музыкальных педагогов, который органи</w:t>
      </w:r>
      <w:r>
        <w:t>зует Лариса Долина.</w:t>
      </w:r>
    </w:p>
    <w:p w:rsidR="0082660B" w:rsidRDefault="0082660B">
      <w:pPr>
        <w:jc w:val="both"/>
      </w:pPr>
    </w:p>
    <w:p w:rsidR="0082660B" w:rsidRDefault="00342672">
      <w:pPr>
        <w:jc w:val="both"/>
      </w:pPr>
      <w:r>
        <w:t>Дети-участники форума со всей страны получат новые знания и опыт под руководством ведущих представителей индустрии. Педагоги – популярные артисты, музыканты, актёры, хореографы, эксперты из мира моды, телеведущие, продюсеры и музыкальн</w:t>
      </w:r>
      <w:r>
        <w:t xml:space="preserve">ые редакторы – передадут опыт, поделятся экспертизой в сфере вокала, музыки, танцев, </w:t>
      </w:r>
      <w:proofErr w:type="spellStart"/>
      <w:r>
        <w:t>фэшн</w:t>
      </w:r>
      <w:proofErr w:type="spellEnd"/>
      <w:r>
        <w:t>-индустрии, актёрского мастерства и продвижения личного бренда артиста. Форум – это возможность продемонстрировать свои способности перед ведущими музыкальными редакто</w:t>
      </w:r>
      <w:r>
        <w:t xml:space="preserve">рами страны и продюсерами. </w:t>
      </w:r>
    </w:p>
    <w:p w:rsidR="0082660B" w:rsidRDefault="0082660B">
      <w:pPr>
        <w:jc w:val="both"/>
      </w:pPr>
      <w:bookmarkStart w:id="0" w:name="_heading=h.gjdgxs" w:colFirst="0" w:colLast="0"/>
      <w:bookmarkEnd w:id="0"/>
    </w:p>
    <w:p w:rsidR="0082660B" w:rsidRDefault="00342672">
      <w:pPr>
        <w:jc w:val="both"/>
      </w:pPr>
      <w:r>
        <w:t xml:space="preserve">Откроется мероприятие ярким </w:t>
      </w:r>
      <w:proofErr w:type="spellStart"/>
      <w:r>
        <w:t>флэшмоб</w:t>
      </w:r>
      <w:proofErr w:type="spellEnd"/>
      <w:r>
        <w:t xml:space="preserve">-парадом: </w:t>
      </w:r>
      <w:r>
        <w:rPr>
          <w:b/>
        </w:rPr>
        <w:t>Главная Баба Яга Страны</w:t>
      </w:r>
      <w:r>
        <w:t xml:space="preserve"> и участники из разных регионов страны пройдут с флагами, плакатами и символикой своих городов и творческих студий по улицам Поляны 960 и подойдут к главной сц</w:t>
      </w:r>
      <w:r>
        <w:t xml:space="preserve">ене, где старт творческим активностям даст президент форума Леонид Агутин. Кроме того, участников будет ждать </w:t>
      </w:r>
      <w:proofErr w:type="spellStart"/>
      <w:r>
        <w:t>welcome</w:t>
      </w:r>
      <w:proofErr w:type="spellEnd"/>
      <w:r>
        <w:t xml:space="preserve">-дискотека с участием известных артистов. В рамках форума состоится вокальный конкурс, одним из членов жюри которого будет </w:t>
      </w:r>
      <w:proofErr w:type="spellStart"/>
      <w:r>
        <w:t>Юлианна</w:t>
      </w:r>
      <w:proofErr w:type="spellEnd"/>
      <w:r>
        <w:t xml:space="preserve"> </w:t>
      </w:r>
      <w:proofErr w:type="spellStart"/>
      <w:r>
        <w:t>Караулов</w:t>
      </w:r>
      <w:r>
        <w:t>а</w:t>
      </w:r>
      <w:proofErr w:type="spellEnd"/>
      <w:r>
        <w:t xml:space="preserve">, танцевальный </w:t>
      </w:r>
      <w:proofErr w:type="spellStart"/>
      <w:r>
        <w:t>баттл</w:t>
      </w:r>
      <w:proofErr w:type="spellEnd"/>
      <w:r>
        <w:t xml:space="preserve"> и показ мод при поддержке бренда </w:t>
      </w:r>
      <w:proofErr w:type="spellStart"/>
      <w:r>
        <w:t>Orby</w:t>
      </w:r>
      <w:proofErr w:type="spellEnd"/>
      <w:r>
        <w:t xml:space="preserve">. Завершит событие уникальный для детского мероприятия по своему размаху гала-концерт с участием </w:t>
      </w:r>
      <w:r>
        <w:rPr>
          <w:b/>
        </w:rPr>
        <w:t xml:space="preserve">Леонида Агутина, Николая Агутина, Ларисы Долиной, Владимира </w:t>
      </w:r>
      <w:proofErr w:type="spellStart"/>
      <w:r>
        <w:rPr>
          <w:b/>
        </w:rPr>
        <w:t>Преснякова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Сосо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Павлиашвили</w:t>
      </w:r>
      <w:proofErr w:type="spellEnd"/>
      <w:r>
        <w:rPr>
          <w:b/>
        </w:rPr>
        <w:t>, Пелагеи, И</w:t>
      </w:r>
      <w:r>
        <w:rPr>
          <w:b/>
        </w:rPr>
        <w:t xml:space="preserve">рины </w:t>
      </w:r>
      <w:proofErr w:type="spellStart"/>
      <w:r>
        <w:rPr>
          <w:b/>
        </w:rPr>
        <w:t>Дубцовой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Natan</w:t>
      </w:r>
      <w:proofErr w:type="spellEnd"/>
      <w:r>
        <w:rPr>
          <w:b/>
        </w:rPr>
        <w:t xml:space="preserve">, группы «Пицца», </w:t>
      </w:r>
      <w:proofErr w:type="spellStart"/>
      <w:r>
        <w:rPr>
          <w:b/>
        </w:rPr>
        <w:t>Юлианны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Карауловой</w:t>
      </w:r>
      <w:proofErr w:type="spellEnd"/>
      <w:r>
        <w:rPr>
          <w:b/>
        </w:rPr>
        <w:t xml:space="preserve">, Александра </w:t>
      </w:r>
      <w:proofErr w:type="spellStart"/>
      <w:r>
        <w:rPr>
          <w:b/>
        </w:rPr>
        <w:t>Шоуа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Jony</w:t>
      </w:r>
      <w:proofErr w:type="spellEnd"/>
      <w:r>
        <w:rPr>
          <w:b/>
        </w:rPr>
        <w:t xml:space="preserve">, Кирилла </w:t>
      </w:r>
      <w:proofErr w:type="spellStart"/>
      <w:r>
        <w:rPr>
          <w:b/>
        </w:rPr>
        <w:t>Скрипника</w:t>
      </w:r>
      <w:proofErr w:type="spellEnd"/>
      <w:r>
        <w:rPr>
          <w:b/>
        </w:rPr>
        <w:t xml:space="preserve"> </w:t>
      </w:r>
      <w:r>
        <w:t xml:space="preserve">и </w:t>
      </w:r>
      <w:r>
        <w:lastRenderedPageBreak/>
        <w:t xml:space="preserve">других звёзд российской эстрады, на котором дети выступят на одной сцене со своими кумирами. </w:t>
      </w:r>
    </w:p>
    <w:p w:rsidR="0082660B" w:rsidRDefault="0082660B">
      <w:pPr>
        <w:jc w:val="both"/>
      </w:pPr>
    </w:p>
    <w:p w:rsidR="0082660B" w:rsidRDefault="00342672">
      <w:pPr>
        <w:jc w:val="both"/>
      </w:pPr>
      <w:r>
        <w:t xml:space="preserve">Фото:  </w:t>
      </w:r>
      <w:hyperlink r:id="rId6">
        <w:r>
          <w:rPr>
            <w:color w:val="0563C1"/>
            <w:u w:val="single"/>
          </w:rPr>
          <w:t>https://disk.yandex.ru/d/KQ2tVbDStnQ8lQ</w:t>
        </w:r>
      </w:hyperlink>
      <w:r>
        <w:t xml:space="preserve"> </w:t>
      </w:r>
    </w:p>
    <w:p w:rsidR="0082660B" w:rsidRDefault="00342672">
      <w:hyperlink r:id="rId7">
        <w:r>
          <w:rPr>
            <w:color w:val="0563C1"/>
            <w:u w:val="single"/>
          </w:rPr>
          <w:t>www.agutinforum.ru</w:t>
        </w:r>
      </w:hyperlink>
      <w:r>
        <w:t xml:space="preserve"> </w:t>
      </w:r>
    </w:p>
    <w:p w:rsidR="0082660B" w:rsidRDefault="00342672">
      <w:r>
        <w:t>@</w:t>
      </w:r>
      <w:proofErr w:type="spellStart"/>
      <w:proofErr w:type="gramStart"/>
      <w:r>
        <w:t>aguteens.forum</w:t>
      </w:r>
      <w:proofErr w:type="spellEnd"/>
      <w:proofErr w:type="gramEnd"/>
    </w:p>
    <w:p w:rsidR="0082660B" w:rsidRDefault="0082660B"/>
    <w:p w:rsidR="0082660B" w:rsidRDefault="00342672">
      <w:r>
        <w:rPr>
          <w:b/>
        </w:rPr>
        <w:t>Форум проходит при поддержке</w:t>
      </w:r>
      <w:r>
        <w:t xml:space="preserve"> </w:t>
      </w:r>
      <w:r>
        <w:rPr>
          <w:highlight w:val="white"/>
        </w:rPr>
        <w:t>Государственной корпорации по содействию разработке, производству и экспорту высокотехнологичной про</w:t>
      </w:r>
      <w:r>
        <w:rPr>
          <w:highlight w:val="white"/>
        </w:rPr>
        <w:t>мышленной продукции</w:t>
      </w:r>
      <w:r>
        <w:t xml:space="preserve"> «</w:t>
      </w:r>
      <w:proofErr w:type="spellStart"/>
      <w:r>
        <w:t>Ростех</w:t>
      </w:r>
      <w:proofErr w:type="spellEnd"/>
      <w:r>
        <w:t>».</w:t>
      </w:r>
    </w:p>
    <w:p w:rsidR="0082660B" w:rsidRDefault="00342672">
      <w:r>
        <w:rPr>
          <w:b/>
        </w:rPr>
        <w:t>Генеральный партнёр</w:t>
      </w:r>
      <w:r>
        <w:t xml:space="preserve"> — холдинг «Вертолеты России»</w:t>
      </w:r>
    </w:p>
    <w:p w:rsidR="0082660B" w:rsidRDefault="00342672">
      <w:r>
        <w:rPr>
          <w:b/>
        </w:rPr>
        <w:t>Национальный партнер</w:t>
      </w:r>
      <w:r>
        <w:t xml:space="preserve"> — платежная система «Мир»</w:t>
      </w:r>
    </w:p>
    <w:p w:rsidR="0082660B" w:rsidRDefault="00342672">
      <w:r>
        <w:rPr>
          <w:b/>
        </w:rPr>
        <w:t>Информационный партнёр</w:t>
      </w:r>
      <w:r>
        <w:t xml:space="preserve"> — телеканал НТВ</w:t>
      </w:r>
    </w:p>
    <w:p w:rsidR="0082660B" w:rsidRDefault="00342672">
      <w:r>
        <w:rPr>
          <w:b/>
        </w:rPr>
        <w:t>Официальный партнер</w:t>
      </w:r>
      <w:r>
        <w:rPr>
          <w:b/>
        </w:rPr>
        <w:t xml:space="preserve"> </w:t>
      </w:r>
      <w:r>
        <w:t>- страховая компания СОГАЗ</w:t>
      </w:r>
      <w:bookmarkStart w:id="1" w:name="_GoBack"/>
      <w:bookmarkEnd w:id="1"/>
    </w:p>
    <w:p w:rsidR="0082660B" w:rsidRDefault="00342672">
      <w:proofErr w:type="spellStart"/>
      <w:r>
        <w:rPr>
          <w:b/>
        </w:rPr>
        <w:t>Амбассадор</w:t>
      </w:r>
      <w:proofErr w:type="spellEnd"/>
      <w:r>
        <w:rPr>
          <w:b/>
        </w:rPr>
        <w:t xml:space="preserve"> Форума</w:t>
      </w:r>
      <w:r>
        <w:t xml:space="preserve"> — BY</w:t>
      </w:r>
    </w:p>
    <w:p w:rsidR="0082660B" w:rsidRDefault="0082660B"/>
    <w:p w:rsidR="0082660B" w:rsidRDefault="0082660B"/>
    <w:p w:rsidR="0082660B" w:rsidRDefault="00342672">
      <w:pPr>
        <w:jc w:val="both"/>
        <w:rPr>
          <w:b/>
        </w:rPr>
      </w:pPr>
      <w:r>
        <w:rPr>
          <w:b/>
        </w:rPr>
        <w:t>Контакты для прессы</w:t>
      </w:r>
      <w:r>
        <w:rPr>
          <w:b/>
        </w:rPr>
        <w:t xml:space="preserve">: </w:t>
      </w:r>
    </w:p>
    <w:p w:rsidR="0082660B" w:rsidRDefault="0082660B">
      <w:pPr>
        <w:jc w:val="both"/>
      </w:pPr>
    </w:p>
    <w:p w:rsidR="0082660B" w:rsidRDefault="00342672">
      <w:pPr>
        <w:jc w:val="both"/>
      </w:pPr>
      <w:r>
        <w:t>ЛАЙТ ПИАР</w:t>
      </w:r>
    </w:p>
    <w:p w:rsidR="0082660B" w:rsidRDefault="0082660B">
      <w:pPr>
        <w:jc w:val="both"/>
      </w:pPr>
    </w:p>
    <w:p w:rsidR="0082660B" w:rsidRDefault="00342672">
      <w:pPr>
        <w:jc w:val="both"/>
      </w:pPr>
      <w:r>
        <w:t xml:space="preserve">Антон Морозов </w:t>
      </w:r>
      <w:hyperlink r:id="rId8">
        <w:r>
          <w:rPr>
            <w:color w:val="0563C1"/>
            <w:u w:val="single"/>
          </w:rPr>
          <w:t>anton@lightagency.ru</w:t>
        </w:r>
      </w:hyperlink>
      <w:r>
        <w:t>, +7 910 472 06 68</w:t>
      </w:r>
    </w:p>
    <w:p w:rsidR="0082660B" w:rsidRDefault="00342672">
      <w:pPr>
        <w:jc w:val="both"/>
      </w:pPr>
      <w:r>
        <w:t xml:space="preserve">Юлия </w:t>
      </w:r>
      <w:proofErr w:type="spellStart"/>
      <w:r>
        <w:t>Мифтахова</w:t>
      </w:r>
      <w:proofErr w:type="spellEnd"/>
      <w:r>
        <w:t xml:space="preserve"> </w:t>
      </w:r>
      <w:hyperlink r:id="rId9">
        <w:r>
          <w:rPr>
            <w:color w:val="0563C1"/>
            <w:u w:val="single"/>
          </w:rPr>
          <w:t>julia@lightagency.ru</w:t>
        </w:r>
      </w:hyperlink>
      <w:r>
        <w:t xml:space="preserve"> +7 926 966 35 18</w:t>
      </w:r>
    </w:p>
    <w:p w:rsidR="0082660B" w:rsidRDefault="00342672">
      <w:pPr>
        <w:jc w:val="both"/>
      </w:pPr>
      <w:r>
        <w:t xml:space="preserve">Стас </w:t>
      </w:r>
      <w:proofErr w:type="spellStart"/>
      <w:r>
        <w:t>Банар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stas@lightagency.ru</w:t>
        </w:r>
      </w:hyperlink>
      <w:r>
        <w:t xml:space="preserve"> +7 995 885 31 69</w:t>
      </w:r>
    </w:p>
    <w:sectPr w:rsidR="0082660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B"/>
    <w:rsid w:val="00342672"/>
    <w:rsid w:val="0082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F4A"/>
  <w15:docId w15:val="{3214BE3D-6563-4A73-A9AC-9497DC7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44"/>
    <w:rPr>
      <w:lang w:eastAsia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B3F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F4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3F44"/>
    <w:rPr>
      <w:color w:val="954F72" w:themeColor="followedHyperlink"/>
      <w:u w:val="single"/>
    </w:rPr>
  </w:style>
  <w:style w:type="paragraph" w:customStyle="1" w:styleId="10">
    <w:name w:val="Основной текст1"/>
    <w:rsid w:val="007C6F1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lightagenc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utinfor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KQ2tVbDStnQ8l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as@lightage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@lightagenc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cZoR+eUQUAElH121IOnfN/AjQ==">AMUW2mVc6AV8Up2+6YUb2rbUCmg0PLewF2tn+Y4QG00WfPfpKlO+E4isr2uxwMJ07W98cwP4r+xcNP3VSqs+kffBofX9VCbzciEJoWXv/UzDTs1jzl5FIV4g4IanELJrERPKZ3QZoNUG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мифтахова</dc:creator>
  <cp:lastModifiedBy>user</cp:lastModifiedBy>
  <cp:revision>3</cp:revision>
  <dcterms:created xsi:type="dcterms:W3CDTF">2022-04-05T16:15:00Z</dcterms:created>
  <dcterms:modified xsi:type="dcterms:W3CDTF">2022-08-20T11:04:00Z</dcterms:modified>
</cp:coreProperties>
</file>